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F25BF" w14:textId="77777777" w:rsidR="004E382B" w:rsidRDefault="004E382B" w:rsidP="00013A0D"/>
    <w:p w14:paraId="54007B6E" w14:textId="617A6EB5" w:rsidR="004E382B" w:rsidRDefault="004E382B" w:rsidP="004E382B">
      <w:pPr>
        <w:jc w:val="center"/>
      </w:pPr>
      <w:r>
        <w:rPr>
          <w:noProof/>
        </w:rPr>
        <w:drawing>
          <wp:inline distT="0" distB="0" distL="0" distR="0" wp14:anchorId="104D5E76" wp14:editId="756415A9">
            <wp:extent cx="1383665" cy="8350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3665" cy="835025"/>
                    </a:xfrm>
                    <a:prstGeom prst="rect">
                      <a:avLst/>
                    </a:prstGeom>
                    <a:noFill/>
                  </pic:spPr>
                </pic:pic>
              </a:graphicData>
            </a:graphic>
          </wp:inline>
        </w:drawing>
      </w:r>
    </w:p>
    <w:p w14:paraId="30F6077F" w14:textId="75BEA3BF" w:rsidR="004E382B" w:rsidRPr="004E382B" w:rsidRDefault="004E382B" w:rsidP="004E382B">
      <w:pPr>
        <w:jc w:val="center"/>
        <w:rPr>
          <w:rFonts w:ascii="Comic Sans MS" w:hAnsi="Comic Sans MS"/>
          <w:sz w:val="20"/>
          <w:szCs w:val="20"/>
        </w:rPr>
      </w:pPr>
    </w:p>
    <w:p w14:paraId="2D9CC941" w14:textId="6A5E7D45" w:rsidR="004E382B" w:rsidRPr="004E382B" w:rsidRDefault="004E382B" w:rsidP="004E382B">
      <w:pPr>
        <w:jc w:val="center"/>
        <w:rPr>
          <w:rFonts w:ascii="Comic Sans MS" w:hAnsi="Comic Sans MS"/>
          <w:b/>
          <w:bCs/>
          <w:sz w:val="20"/>
          <w:szCs w:val="20"/>
        </w:rPr>
      </w:pPr>
      <w:r w:rsidRPr="004E382B">
        <w:rPr>
          <w:rFonts w:ascii="Comic Sans MS" w:hAnsi="Comic Sans MS"/>
          <w:b/>
          <w:bCs/>
          <w:sz w:val="20"/>
          <w:szCs w:val="20"/>
        </w:rPr>
        <w:t xml:space="preserve">Touch Policy </w:t>
      </w:r>
    </w:p>
    <w:p w14:paraId="6516AD55" w14:textId="77777777" w:rsidR="004E382B" w:rsidRPr="004E382B" w:rsidRDefault="004E382B" w:rsidP="00013A0D">
      <w:pPr>
        <w:rPr>
          <w:rFonts w:ascii="Comic Sans MS" w:hAnsi="Comic Sans MS"/>
          <w:sz w:val="20"/>
          <w:szCs w:val="20"/>
        </w:rPr>
      </w:pPr>
    </w:p>
    <w:p w14:paraId="12CC4AD1" w14:textId="318C0E8B" w:rsidR="00013A0D" w:rsidRPr="004E382B" w:rsidRDefault="00013A0D" w:rsidP="00013A0D">
      <w:pPr>
        <w:rPr>
          <w:rFonts w:ascii="Comic Sans MS" w:hAnsi="Comic Sans MS"/>
          <w:sz w:val="20"/>
          <w:szCs w:val="20"/>
        </w:rPr>
      </w:pPr>
      <w:r w:rsidRPr="004E382B">
        <w:rPr>
          <w:rFonts w:ascii="Comic Sans MS" w:hAnsi="Comic Sans MS"/>
          <w:sz w:val="20"/>
          <w:szCs w:val="20"/>
        </w:rPr>
        <w:t xml:space="preserve">At Educate U we have a positive touch policy. This means that as a member of staff you </w:t>
      </w:r>
      <w:proofErr w:type="gramStart"/>
      <w:r w:rsidRPr="004E382B">
        <w:rPr>
          <w:rFonts w:ascii="Comic Sans MS" w:hAnsi="Comic Sans MS"/>
          <w:sz w:val="20"/>
          <w:szCs w:val="20"/>
        </w:rPr>
        <w:t>are able to</w:t>
      </w:r>
      <w:proofErr w:type="gramEnd"/>
      <w:r w:rsidRPr="004E382B">
        <w:rPr>
          <w:rFonts w:ascii="Comic Sans MS" w:hAnsi="Comic Sans MS"/>
          <w:sz w:val="20"/>
          <w:szCs w:val="20"/>
        </w:rPr>
        <w:t xml:space="preserve"> physically guide, touch or prompt children in appropriate ways at the appropriate times. It is extremely important that you have read and understood this policy to appreciate the reasons why we may choose to hold/touch children and the appropriate ways in which we do so. </w:t>
      </w:r>
    </w:p>
    <w:p w14:paraId="425EDCB0" w14:textId="77777777" w:rsidR="00013A0D" w:rsidRPr="004E382B" w:rsidRDefault="00013A0D" w:rsidP="00013A0D">
      <w:pPr>
        <w:rPr>
          <w:rFonts w:ascii="Comic Sans MS" w:hAnsi="Comic Sans MS"/>
          <w:b/>
          <w:bCs/>
          <w:sz w:val="20"/>
          <w:szCs w:val="20"/>
        </w:rPr>
      </w:pPr>
      <w:r w:rsidRPr="004E382B">
        <w:rPr>
          <w:rFonts w:ascii="Comic Sans MS" w:hAnsi="Comic Sans MS"/>
          <w:b/>
          <w:bCs/>
          <w:sz w:val="20"/>
          <w:szCs w:val="20"/>
        </w:rPr>
        <w:t>Why Do We Use Touch?</w:t>
      </w:r>
    </w:p>
    <w:p w14:paraId="13715D06" w14:textId="4DD40BD0" w:rsidR="00013A0D" w:rsidRPr="004E382B" w:rsidRDefault="00013A0D" w:rsidP="00013A0D">
      <w:pPr>
        <w:rPr>
          <w:rFonts w:ascii="Comic Sans MS" w:hAnsi="Comic Sans MS"/>
          <w:sz w:val="20"/>
          <w:szCs w:val="20"/>
        </w:rPr>
      </w:pPr>
      <w:r w:rsidRPr="004E382B">
        <w:rPr>
          <w:rFonts w:ascii="Comic Sans MS" w:hAnsi="Comic Sans MS"/>
          <w:sz w:val="20"/>
          <w:szCs w:val="20"/>
        </w:rPr>
        <w:t xml:space="preserve">We may choose to hold children for a variety of reasons, but in general terms we would normally do so for either comfort or reward. We may also need to physically touch, guide or prompt students if they require assistance with writing, eating, dressing etc. </w:t>
      </w:r>
    </w:p>
    <w:p w14:paraId="7F0A73BC" w14:textId="77777777" w:rsidR="00013A0D" w:rsidRPr="004E382B" w:rsidRDefault="00013A0D" w:rsidP="00013A0D">
      <w:pPr>
        <w:rPr>
          <w:rFonts w:ascii="Comic Sans MS" w:hAnsi="Comic Sans MS"/>
          <w:b/>
          <w:bCs/>
          <w:sz w:val="20"/>
          <w:szCs w:val="20"/>
        </w:rPr>
      </w:pPr>
      <w:r w:rsidRPr="004E382B">
        <w:rPr>
          <w:rFonts w:ascii="Comic Sans MS" w:hAnsi="Comic Sans MS"/>
          <w:b/>
          <w:bCs/>
          <w:sz w:val="20"/>
          <w:szCs w:val="20"/>
        </w:rPr>
        <w:t>How Do We Use Touch?</w:t>
      </w:r>
    </w:p>
    <w:p w14:paraId="4F06FB37" w14:textId="77777777" w:rsidR="00013A0D" w:rsidRPr="004E382B" w:rsidRDefault="00013A0D" w:rsidP="00013A0D">
      <w:pPr>
        <w:rPr>
          <w:rFonts w:ascii="Comic Sans MS" w:hAnsi="Comic Sans MS"/>
          <w:b/>
          <w:bCs/>
          <w:sz w:val="20"/>
          <w:szCs w:val="20"/>
        </w:rPr>
      </w:pPr>
      <w:r w:rsidRPr="004E382B">
        <w:rPr>
          <w:rFonts w:ascii="Comic Sans MS" w:hAnsi="Comic Sans MS"/>
          <w:b/>
          <w:bCs/>
          <w:sz w:val="20"/>
          <w:szCs w:val="20"/>
        </w:rPr>
        <w:t>Hugging</w:t>
      </w:r>
    </w:p>
    <w:p w14:paraId="5103FC9B" w14:textId="7100BF3D" w:rsidR="00013A0D" w:rsidRPr="004E382B" w:rsidRDefault="00013A0D" w:rsidP="00013A0D">
      <w:pPr>
        <w:rPr>
          <w:rFonts w:ascii="Comic Sans MS" w:hAnsi="Comic Sans MS"/>
          <w:sz w:val="20"/>
          <w:szCs w:val="20"/>
        </w:rPr>
      </w:pPr>
      <w:r w:rsidRPr="004E382B">
        <w:rPr>
          <w:rFonts w:ascii="Comic Sans MS" w:hAnsi="Comic Sans MS"/>
          <w:sz w:val="20"/>
          <w:szCs w:val="20"/>
        </w:rPr>
        <w:t xml:space="preserve">At this school, we encourage staff who are using touch for comfort or reward to use a ‘school hug’. This is a sideways on hug, with the adult putting their hands on the child’s shoulders. This discourages ‘front on’ hugging, and the adult’s hands on the shoulders limits the ability of the child to turn </w:t>
      </w:r>
      <w:r w:rsidR="004E382B" w:rsidRPr="004E382B">
        <w:rPr>
          <w:rFonts w:ascii="Comic Sans MS" w:hAnsi="Comic Sans MS"/>
          <w:sz w:val="20"/>
          <w:szCs w:val="20"/>
        </w:rPr>
        <w:t>themselves into</w:t>
      </w:r>
      <w:r w:rsidRPr="004E382B">
        <w:rPr>
          <w:rFonts w:ascii="Comic Sans MS" w:hAnsi="Comic Sans MS"/>
          <w:sz w:val="20"/>
          <w:szCs w:val="20"/>
        </w:rPr>
        <w:t xml:space="preserve"> you. This can be done either standing or sitting.</w:t>
      </w:r>
    </w:p>
    <w:p w14:paraId="20FEA578" w14:textId="77777777" w:rsidR="00013A0D" w:rsidRPr="004E382B" w:rsidRDefault="00013A0D" w:rsidP="00013A0D">
      <w:pPr>
        <w:rPr>
          <w:rFonts w:ascii="Comic Sans MS" w:hAnsi="Comic Sans MS"/>
          <w:b/>
          <w:bCs/>
          <w:sz w:val="20"/>
          <w:szCs w:val="20"/>
        </w:rPr>
      </w:pPr>
      <w:proofErr w:type="gramStart"/>
      <w:r w:rsidRPr="004E382B">
        <w:rPr>
          <w:rFonts w:ascii="Comic Sans MS" w:hAnsi="Comic Sans MS"/>
          <w:b/>
          <w:bCs/>
          <w:sz w:val="20"/>
          <w:szCs w:val="20"/>
        </w:rPr>
        <w:t>Hand-Holding</w:t>
      </w:r>
      <w:proofErr w:type="gramEnd"/>
    </w:p>
    <w:p w14:paraId="01652104" w14:textId="3DF953B4" w:rsidR="00013A0D" w:rsidRPr="004E382B" w:rsidRDefault="00013A0D" w:rsidP="00013A0D">
      <w:pPr>
        <w:rPr>
          <w:rFonts w:ascii="Comic Sans MS" w:hAnsi="Comic Sans MS"/>
          <w:sz w:val="20"/>
          <w:szCs w:val="20"/>
        </w:rPr>
      </w:pPr>
      <w:r w:rsidRPr="004E382B">
        <w:rPr>
          <w:rFonts w:ascii="Comic Sans MS" w:hAnsi="Comic Sans MS"/>
          <w:sz w:val="20"/>
          <w:szCs w:val="20"/>
        </w:rPr>
        <w:t xml:space="preserve">We recognise that children sometimes enjoy being able to hold hands with adults around them. This is perfectly acceptable when the hand holding is compliant. However, if the handholding is being used by an adult as a method of control to move children, this can become a restraint. Therefore, we encourage the use of the ‘school hand-hold’. This is done by the adult holding their arm out, and the child is encouraged to wrap their hand around the adult’s lower arm. The adult’s other hand can then be placed over the </w:t>
      </w:r>
      <w:proofErr w:type="gramStart"/>
      <w:r w:rsidRPr="004E382B">
        <w:rPr>
          <w:rFonts w:ascii="Comic Sans MS" w:hAnsi="Comic Sans MS"/>
          <w:sz w:val="20"/>
          <w:szCs w:val="20"/>
        </w:rPr>
        <w:t>child’s</w:t>
      </w:r>
      <w:proofErr w:type="gramEnd"/>
      <w:r w:rsidRPr="004E382B">
        <w:rPr>
          <w:rFonts w:ascii="Comic Sans MS" w:hAnsi="Comic Sans MS"/>
          <w:sz w:val="20"/>
          <w:szCs w:val="20"/>
        </w:rPr>
        <w:t xml:space="preserve"> for a little extra security if it is required.</w:t>
      </w:r>
    </w:p>
    <w:p w14:paraId="37BB77B2" w14:textId="77777777" w:rsidR="004E382B" w:rsidRPr="004E382B" w:rsidRDefault="004E382B" w:rsidP="00013A0D">
      <w:pPr>
        <w:rPr>
          <w:rFonts w:ascii="Comic Sans MS" w:hAnsi="Comic Sans MS"/>
          <w:b/>
          <w:bCs/>
          <w:sz w:val="20"/>
          <w:szCs w:val="20"/>
        </w:rPr>
      </w:pPr>
    </w:p>
    <w:p w14:paraId="1FB046DC" w14:textId="741DD684" w:rsidR="00013A0D" w:rsidRPr="004E382B" w:rsidRDefault="00013A0D" w:rsidP="00013A0D">
      <w:pPr>
        <w:rPr>
          <w:rFonts w:ascii="Comic Sans MS" w:hAnsi="Comic Sans MS"/>
          <w:b/>
          <w:bCs/>
          <w:sz w:val="20"/>
          <w:szCs w:val="20"/>
        </w:rPr>
      </w:pPr>
      <w:r w:rsidRPr="004E382B">
        <w:rPr>
          <w:rFonts w:ascii="Comic Sans MS" w:hAnsi="Comic Sans MS"/>
          <w:b/>
          <w:bCs/>
          <w:sz w:val="20"/>
          <w:szCs w:val="20"/>
        </w:rPr>
        <w:t>Lap-Sitting</w:t>
      </w:r>
    </w:p>
    <w:p w14:paraId="05F7E1EF" w14:textId="35C7C32D" w:rsidR="00013A0D" w:rsidRPr="004E382B" w:rsidRDefault="00013A0D" w:rsidP="00013A0D">
      <w:pPr>
        <w:rPr>
          <w:rFonts w:ascii="Comic Sans MS" w:hAnsi="Comic Sans MS"/>
          <w:sz w:val="20"/>
          <w:szCs w:val="20"/>
        </w:rPr>
      </w:pPr>
      <w:r w:rsidRPr="004E382B">
        <w:rPr>
          <w:rFonts w:ascii="Comic Sans MS" w:hAnsi="Comic Sans MS"/>
          <w:sz w:val="20"/>
          <w:szCs w:val="20"/>
        </w:rPr>
        <w:t xml:space="preserve">At our </w:t>
      </w:r>
      <w:proofErr w:type="gramStart"/>
      <w:r w:rsidRPr="004E382B">
        <w:rPr>
          <w:rFonts w:ascii="Comic Sans MS" w:hAnsi="Comic Sans MS"/>
          <w:sz w:val="20"/>
          <w:szCs w:val="20"/>
        </w:rPr>
        <w:t>school</w:t>
      </w:r>
      <w:proofErr w:type="gramEnd"/>
      <w:r w:rsidRPr="004E382B">
        <w:rPr>
          <w:rFonts w:ascii="Comic Sans MS" w:hAnsi="Comic Sans MS"/>
          <w:sz w:val="20"/>
          <w:szCs w:val="20"/>
        </w:rPr>
        <w:t xml:space="preserve"> the children will seek to sit on a lap when needing comfort.  If a child sits on a </w:t>
      </w:r>
      <w:r w:rsidR="004E382B" w:rsidRPr="004E382B">
        <w:rPr>
          <w:rFonts w:ascii="Comic Sans MS" w:hAnsi="Comic Sans MS"/>
          <w:sz w:val="20"/>
          <w:szCs w:val="20"/>
        </w:rPr>
        <w:t>lap,</w:t>
      </w:r>
      <w:r w:rsidRPr="004E382B">
        <w:rPr>
          <w:rFonts w:ascii="Comic Sans MS" w:hAnsi="Comic Sans MS"/>
          <w:sz w:val="20"/>
          <w:szCs w:val="20"/>
        </w:rPr>
        <w:t xml:space="preserve"> we may ask </w:t>
      </w:r>
      <w:r w:rsidR="004E382B" w:rsidRPr="004E382B">
        <w:rPr>
          <w:rFonts w:ascii="Comic Sans MS" w:hAnsi="Comic Sans MS"/>
          <w:sz w:val="20"/>
          <w:szCs w:val="20"/>
        </w:rPr>
        <w:t>them to</w:t>
      </w:r>
      <w:r w:rsidRPr="004E382B">
        <w:rPr>
          <w:rFonts w:ascii="Comic Sans MS" w:hAnsi="Comic Sans MS"/>
          <w:sz w:val="20"/>
          <w:szCs w:val="20"/>
        </w:rPr>
        <w:t xml:space="preserve"> sit next to you if it is appropriate. At times, children may in such crisis or distress that they hold you in a way which is not described as above (</w:t>
      </w:r>
      <w:r w:rsidR="004E382B" w:rsidRPr="004E382B">
        <w:rPr>
          <w:rFonts w:ascii="Comic Sans MS" w:hAnsi="Comic Sans MS"/>
          <w:sz w:val="20"/>
          <w:szCs w:val="20"/>
        </w:rPr>
        <w:t>e.g.,</w:t>
      </w:r>
      <w:r w:rsidRPr="004E382B">
        <w:rPr>
          <w:rFonts w:ascii="Comic Sans MS" w:hAnsi="Comic Sans MS"/>
          <w:sz w:val="20"/>
          <w:szCs w:val="20"/>
        </w:rPr>
        <w:t xml:space="preserve"> ‘front on’ hug/</w:t>
      </w:r>
      <w:r w:rsidR="004E382B" w:rsidRPr="004E382B">
        <w:rPr>
          <w:rFonts w:ascii="Comic Sans MS" w:hAnsi="Comic Sans MS"/>
          <w:sz w:val="20"/>
          <w:szCs w:val="20"/>
        </w:rPr>
        <w:t>lap sitting</w:t>
      </w:r>
      <w:r w:rsidRPr="004E382B">
        <w:rPr>
          <w:rFonts w:ascii="Comic Sans MS" w:hAnsi="Comic Sans MS"/>
          <w:sz w:val="20"/>
          <w:szCs w:val="20"/>
        </w:rPr>
        <w:t xml:space="preserve">). If this should </w:t>
      </w:r>
      <w:r w:rsidR="004E382B" w:rsidRPr="004E382B">
        <w:rPr>
          <w:rFonts w:ascii="Comic Sans MS" w:hAnsi="Comic Sans MS"/>
          <w:sz w:val="20"/>
          <w:szCs w:val="20"/>
        </w:rPr>
        <w:t>happen,</w:t>
      </w:r>
      <w:r w:rsidRPr="004E382B">
        <w:rPr>
          <w:rFonts w:ascii="Comic Sans MS" w:hAnsi="Comic Sans MS"/>
          <w:sz w:val="20"/>
          <w:szCs w:val="20"/>
        </w:rPr>
        <w:t xml:space="preserve"> please ensure that you have informed a senior member of staff </w:t>
      </w:r>
      <w:r w:rsidR="004E382B" w:rsidRPr="004E382B">
        <w:rPr>
          <w:rFonts w:ascii="Comic Sans MS" w:hAnsi="Comic Sans MS"/>
          <w:sz w:val="20"/>
          <w:szCs w:val="20"/>
        </w:rPr>
        <w:t>to protect</w:t>
      </w:r>
      <w:r w:rsidRPr="004E382B">
        <w:rPr>
          <w:rFonts w:ascii="Comic Sans MS" w:hAnsi="Comic Sans MS"/>
          <w:sz w:val="20"/>
          <w:szCs w:val="20"/>
        </w:rPr>
        <w:t xml:space="preserve"> yourself. You may be asked to make a note of this, this will be in order to record and monitor the </w:t>
      </w:r>
      <w:r w:rsidR="004E382B" w:rsidRPr="004E382B">
        <w:rPr>
          <w:rFonts w:ascii="Comic Sans MS" w:hAnsi="Comic Sans MS"/>
          <w:sz w:val="20"/>
          <w:szCs w:val="20"/>
        </w:rPr>
        <w:t>number</w:t>
      </w:r>
      <w:r w:rsidRPr="004E382B">
        <w:rPr>
          <w:rFonts w:ascii="Comic Sans MS" w:hAnsi="Comic Sans MS"/>
          <w:sz w:val="20"/>
          <w:szCs w:val="20"/>
        </w:rPr>
        <w:t xml:space="preserve"> of times the student is doing this to staff to see whether this is a ‘controlling’ behaviour, or whether the child is displaying distressed behaviour regularly.</w:t>
      </w:r>
      <w:r w:rsidR="004E382B" w:rsidRPr="004E382B">
        <w:rPr>
          <w:rFonts w:ascii="Comic Sans MS" w:hAnsi="Comic Sans MS"/>
          <w:sz w:val="20"/>
          <w:szCs w:val="20"/>
        </w:rPr>
        <w:t xml:space="preserve"> </w:t>
      </w:r>
      <w:r w:rsidRPr="004E382B">
        <w:rPr>
          <w:rFonts w:ascii="Comic Sans MS" w:hAnsi="Comic Sans MS"/>
          <w:sz w:val="20"/>
          <w:szCs w:val="20"/>
        </w:rPr>
        <w:t xml:space="preserve">Please </w:t>
      </w:r>
      <w:r w:rsidRPr="004E382B">
        <w:rPr>
          <w:rFonts w:ascii="Comic Sans MS" w:hAnsi="Comic Sans MS"/>
          <w:sz w:val="20"/>
          <w:szCs w:val="20"/>
        </w:rPr>
        <w:lastRenderedPageBreak/>
        <w:t xml:space="preserve">note that although we have a touch policy and believe that contingent touch can be a positive experience for the children that we care for, this does not mean that you </w:t>
      </w:r>
      <w:proofErr w:type="gramStart"/>
      <w:r w:rsidRPr="004E382B">
        <w:rPr>
          <w:rFonts w:ascii="Comic Sans MS" w:hAnsi="Comic Sans MS"/>
          <w:sz w:val="20"/>
          <w:szCs w:val="20"/>
        </w:rPr>
        <w:t>have to</w:t>
      </w:r>
      <w:proofErr w:type="gramEnd"/>
      <w:r w:rsidRPr="004E382B">
        <w:rPr>
          <w:rFonts w:ascii="Comic Sans MS" w:hAnsi="Comic Sans MS"/>
          <w:sz w:val="20"/>
          <w:szCs w:val="20"/>
        </w:rPr>
        <w:t xml:space="preserve"> touch children, and it should also be realised </w:t>
      </w:r>
      <w:r w:rsidR="004E382B" w:rsidRPr="004E382B">
        <w:rPr>
          <w:rFonts w:ascii="Comic Sans MS" w:hAnsi="Comic Sans MS"/>
          <w:sz w:val="20"/>
          <w:szCs w:val="20"/>
        </w:rPr>
        <w:t>that some</w:t>
      </w:r>
      <w:r w:rsidRPr="004E382B">
        <w:rPr>
          <w:rFonts w:ascii="Comic Sans MS" w:hAnsi="Comic Sans MS"/>
          <w:sz w:val="20"/>
          <w:szCs w:val="20"/>
        </w:rPr>
        <w:t xml:space="preserve"> children will not want to be touched. Please respect this.</w:t>
      </w:r>
      <w:r w:rsidR="004E382B" w:rsidRPr="004E382B">
        <w:rPr>
          <w:rFonts w:ascii="Comic Sans MS" w:hAnsi="Comic Sans MS"/>
          <w:sz w:val="20"/>
          <w:szCs w:val="20"/>
        </w:rPr>
        <w:t xml:space="preserve"> </w:t>
      </w:r>
      <w:r w:rsidRPr="004E382B">
        <w:rPr>
          <w:rFonts w:ascii="Comic Sans MS" w:hAnsi="Comic Sans MS"/>
          <w:sz w:val="20"/>
          <w:szCs w:val="20"/>
        </w:rPr>
        <w:t xml:space="preserve">Restrictive interventions are only used in an unforeseen emergency with potential risk/damage to others, self or property. For pupils with known </w:t>
      </w:r>
      <w:r w:rsidR="004E382B" w:rsidRPr="004E382B">
        <w:rPr>
          <w:rFonts w:ascii="Comic Sans MS" w:hAnsi="Comic Sans MS"/>
          <w:sz w:val="20"/>
          <w:szCs w:val="20"/>
        </w:rPr>
        <w:t>needs, a</w:t>
      </w:r>
      <w:r w:rsidRPr="004E382B">
        <w:rPr>
          <w:rFonts w:ascii="Comic Sans MS" w:hAnsi="Comic Sans MS"/>
          <w:sz w:val="20"/>
          <w:szCs w:val="20"/>
        </w:rPr>
        <w:t xml:space="preserve"> risk management plan is drawn up. Other useful information is contained in</w:t>
      </w:r>
      <w:r w:rsidR="004E382B" w:rsidRPr="004E382B">
        <w:rPr>
          <w:rFonts w:ascii="Comic Sans MS" w:hAnsi="Comic Sans MS"/>
          <w:sz w:val="20"/>
          <w:szCs w:val="20"/>
        </w:rPr>
        <w:t xml:space="preserve"> </w:t>
      </w:r>
      <w:r w:rsidRPr="004E382B">
        <w:rPr>
          <w:rFonts w:ascii="Comic Sans MS" w:hAnsi="Comic Sans MS"/>
          <w:sz w:val="20"/>
          <w:szCs w:val="20"/>
        </w:rPr>
        <w:t>‘Guidance for safer working for adults who work with young people’.</w:t>
      </w:r>
      <w:r w:rsidR="004E382B" w:rsidRPr="004E382B">
        <w:rPr>
          <w:rFonts w:ascii="Comic Sans MS" w:hAnsi="Comic Sans MS"/>
          <w:sz w:val="20"/>
          <w:szCs w:val="20"/>
        </w:rPr>
        <w:t xml:space="preserve"> </w:t>
      </w:r>
      <w:r w:rsidRPr="004E382B">
        <w:rPr>
          <w:rFonts w:ascii="Comic Sans MS" w:hAnsi="Comic Sans MS"/>
          <w:sz w:val="20"/>
          <w:szCs w:val="20"/>
        </w:rPr>
        <w:t xml:space="preserve">Staff have a ‘Duty </w:t>
      </w:r>
      <w:r w:rsidR="004E382B" w:rsidRPr="004E382B">
        <w:rPr>
          <w:rFonts w:ascii="Comic Sans MS" w:hAnsi="Comic Sans MS"/>
          <w:sz w:val="20"/>
          <w:szCs w:val="20"/>
        </w:rPr>
        <w:t>o</w:t>
      </w:r>
      <w:r w:rsidRPr="004E382B">
        <w:rPr>
          <w:rFonts w:ascii="Comic Sans MS" w:hAnsi="Comic Sans MS"/>
          <w:sz w:val="20"/>
          <w:szCs w:val="20"/>
        </w:rPr>
        <w:t xml:space="preserve">f Care’ towards the students in their care. </w:t>
      </w:r>
      <w:r w:rsidR="004E382B" w:rsidRPr="004E382B">
        <w:rPr>
          <w:rFonts w:ascii="Comic Sans MS" w:hAnsi="Comic Sans MS"/>
          <w:sz w:val="20"/>
          <w:szCs w:val="20"/>
        </w:rPr>
        <w:t>Therefore,</w:t>
      </w:r>
      <w:r w:rsidRPr="004E382B">
        <w:rPr>
          <w:rFonts w:ascii="Comic Sans MS" w:hAnsi="Comic Sans MS"/>
          <w:sz w:val="20"/>
          <w:szCs w:val="20"/>
        </w:rPr>
        <w:t xml:space="preserve"> if</w:t>
      </w:r>
      <w:r w:rsidR="004E382B" w:rsidRPr="004E382B">
        <w:rPr>
          <w:rFonts w:ascii="Comic Sans MS" w:hAnsi="Comic Sans MS"/>
          <w:sz w:val="20"/>
          <w:szCs w:val="20"/>
        </w:rPr>
        <w:t xml:space="preserve"> </w:t>
      </w:r>
      <w:r w:rsidRPr="004E382B">
        <w:rPr>
          <w:rFonts w:ascii="Comic Sans MS" w:hAnsi="Comic Sans MS"/>
          <w:sz w:val="20"/>
          <w:szCs w:val="20"/>
        </w:rPr>
        <w:t xml:space="preserve">a student is likely to be at risk from harm if you do not physically intervene </w:t>
      </w:r>
      <w:r w:rsidR="004E382B" w:rsidRPr="004E382B">
        <w:rPr>
          <w:rFonts w:ascii="Comic Sans MS" w:hAnsi="Comic Sans MS"/>
          <w:sz w:val="20"/>
          <w:szCs w:val="20"/>
        </w:rPr>
        <w:t xml:space="preserve">in </w:t>
      </w:r>
      <w:proofErr w:type="gramStart"/>
      <w:r w:rsidR="004E382B" w:rsidRPr="004E382B">
        <w:rPr>
          <w:rFonts w:ascii="Comic Sans MS" w:hAnsi="Comic Sans MS"/>
          <w:sz w:val="20"/>
          <w:szCs w:val="20"/>
        </w:rPr>
        <w:t>an</w:t>
      </w:r>
      <w:r w:rsidRPr="004E382B">
        <w:rPr>
          <w:rFonts w:ascii="Comic Sans MS" w:hAnsi="Comic Sans MS"/>
          <w:sz w:val="20"/>
          <w:szCs w:val="20"/>
        </w:rPr>
        <w:t xml:space="preserve"> emergency situation</w:t>
      </w:r>
      <w:proofErr w:type="gramEnd"/>
      <w:r w:rsidRPr="004E382B">
        <w:rPr>
          <w:rFonts w:ascii="Comic Sans MS" w:hAnsi="Comic Sans MS"/>
          <w:sz w:val="20"/>
          <w:szCs w:val="20"/>
        </w:rPr>
        <w:t>, you must take action. The action you take will be dependent on the dynamic risk assessment that you take at that moment in time.</w:t>
      </w:r>
      <w:r w:rsidR="004E382B" w:rsidRPr="004E382B">
        <w:rPr>
          <w:rFonts w:ascii="Comic Sans MS" w:hAnsi="Comic Sans MS"/>
          <w:sz w:val="20"/>
          <w:szCs w:val="20"/>
        </w:rPr>
        <w:t xml:space="preserve"> </w:t>
      </w:r>
      <w:r w:rsidRPr="004E382B">
        <w:rPr>
          <w:rFonts w:ascii="Comic Sans MS" w:hAnsi="Comic Sans MS"/>
          <w:sz w:val="20"/>
          <w:szCs w:val="20"/>
        </w:rPr>
        <w:t>Parents/carers will be made aware of this policy when their child is admitted to this school.</w:t>
      </w:r>
    </w:p>
    <w:p w14:paraId="137E2544" w14:textId="200CFA3E" w:rsidR="002D52FC" w:rsidRPr="004E382B" w:rsidRDefault="00013A0D" w:rsidP="00013A0D">
      <w:pPr>
        <w:rPr>
          <w:rFonts w:ascii="Comic Sans MS" w:hAnsi="Comic Sans MS"/>
          <w:sz w:val="20"/>
          <w:szCs w:val="20"/>
        </w:rPr>
      </w:pPr>
      <w:r w:rsidRPr="004E382B">
        <w:rPr>
          <w:rFonts w:ascii="Comic Sans MS" w:hAnsi="Comic Sans MS"/>
          <w:sz w:val="20"/>
          <w:szCs w:val="20"/>
        </w:rPr>
        <w:t xml:space="preserve">If you have any questions or would like a further discussion regarding </w:t>
      </w:r>
      <w:r w:rsidR="004E382B" w:rsidRPr="004E382B">
        <w:rPr>
          <w:rFonts w:ascii="Comic Sans MS" w:hAnsi="Comic Sans MS"/>
          <w:sz w:val="20"/>
          <w:szCs w:val="20"/>
        </w:rPr>
        <w:t>this policy</w:t>
      </w:r>
      <w:r w:rsidRPr="004E382B">
        <w:rPr>
          <w:rFonts w:ascii="Comic Sans MS" w:hAnsi="Comic Sans MS"/>
          <w:sz w:val="20"/>
          <w:szCs w:val="20"/>
        </w:rPr>
        <w:t xml:space="preserve">, please speak to your line manager at the earliest available </w:t>
      </w:r>
      <w:r w:rsidR="004E382B" w:rsidRPr="004E382B">
        <w:rPr>
          <w:rFonts w:ascii="Comic Sans MS" w:hAnsi="Comic Sans MS"/>
          <w:sz w:val="20"/>
          <w:szCs w:val="20"/>
        </w:rPr>
        <w:t>opportunity.</w:t>
      </w:r>
    </w:p>
    <w:p w14:paraId="01901CE5" w14:textId="10B126DB" w:rsidR="004E382B" w:rsidRPr="004E382B" w:rsidRDefault="004E382B" w:rsidP="00013A0D">
      <w:pPr>
        <w:rPr>
          <w:rFonts w:ascii="Comic Sans MS" w:hAnsi="Comic Sans MS"/>
          <w:sz w:val="20"/>
          <w:szCs w:val="20"/>
        </w:rPr>
      </w:pPr>
    </w:p>
    <w:p w14:paraId="772C52BC" w14:textId="7A6EDDF5" w:rsidR="004E382B" w:rsidRPr="004E382B" w:rsidRDefault="004E382B" w:rsidP="00013A0D">
      <w:pPr>
        <w:rPr>
          <w:rFonts w:ascii="Comic Sans MS" w:hAnsi="Comic Sans MS"/>
          <w:sz w:val="20"/>
          <w:szCs w:val="20"/>
        </w:rPr>
      </w:pPr>
    </w:p>
    <w:p w14:paraId="0A45F891" w14:textId="395D9031" w:rsidR="004E382B" w:rsidRPr="004E382B" w:rsidRDefault="004E382B" w:rsidP="00013A0D">
      <w:pPr>
        <w:rPr>
          <w:rFonts w:ascii="Comic Sans MS" w:hAnsi="Comic Sans MS"/>
          <w:sz w:val="20"/>
          <w:szCs w:val="20"/>
        </w:rPr>
      </w:pPr>
    </w:p>
    <w:p w14:paraId="55718682" w14:textId="7F4219D7" w:rsidR="004E382B" w:rsidRPr="004E382B" w:rsidRDefault="004E382B" w:rsidP="00013A0D">
      <w:pPr>
        <w:rPr>
          <w:rFonts w:ascii="Comic Sans MS" w:hAnsi="Comic Sans MS"/>
          <w:sz w:val="20"/>
          <w:szCs w:val="20"/>
        </w:rPr>
      </w:pPr>
    </w:p>
    <w:p w14:paraId="25E64D89" w14:textId="0F78B913" w:rsidR="004E382B" w:rsidRPr="004E382B" w:rsidRDefault="004E382B" w:rsidP="00013A0D">
      <w:pPr>
        <w:rPr>
          <w:rFonts w:ascii="Comic Sans MS" w:hAnsi="Comic Sans MS"/>
          <w:sz w:val="20"/>
          <w:szCs w:val="20"/>
        </w:rPr>
      </w:pPr>
      <w:r w:rsidRPr="004E382B">
        <w:rPr>
          <w:rFonts w:ascii="Comic Sans MS" w:hAnsi="Comic Sans MS"/>
          <w:sz w:val="20"/>
          <w:szCs w:val="20"/>
        </w:rPr>
        <w:t>Susan Evans Director of Education                                Date: 17/03/2021</w:t>
      </w:r>
    </w:p>
    <w:p w14:paraId="2560B731" w14:textId="65C7C37A" w:rsidR="004E382B" w:rsidRPr="004E382B" w:rsidRDefault="004E382B" w:rsidP="00013A0D">
      <w:pPr>
        <w:rPr>
          <w:rFonts w:ascii="Comic Sans MS" w:hAnsi="Comic Sans MS"/>
          <w:sz w:val="20"/>
          <w:szCs w:val="20"/>
        </w:rPr>
      </w:pPr>
      <w:r w:rsidRPr="004E382B">
        <w:rPr>
          <w:rFonts w:ascii="Comic Sans MS" w:hAnsi="Comic Sans MS"/>
          <w:sz w:val="20"/>
          <w:szCs w:val="20"/>
        </w:rPr>
        <w:t>Review date: 01/09/2021</w:t>
      </w:r>
    </w:p>
    <w:sectPr w:rsidR="004E382B" w:rsidRPr="004E3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0D"/>
    <w:rsid w:val="00013A0D"/>
    <w:rsid w:val="002D52FC"/>
    <w:rsid w:val="004E382B"/>
    <w:rsid w:val="00C1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C2E4"/>
  <w15:chartTrackingRefBased/>
  <w15:docId w15:val="{2D4C8366-6BBB-4991-9399-071C577C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4C7510E1C2241B4316F9A6204ADE8" ma:contentTypeVersion="12" ma:contentTypeDescription="Create a new document." ma:contentTypeScope="" ma:versionID="1502ca26543c26232957272f06ba406a">
  <xsd:schema xmlns:xsd="http://www.w3.org/2001/XMLSchema" xmlns:xs="http://www.w3.org/2001/XMLSchema" xmlns:p="http://schemas.microsoft.com/office/2006/metadata/properties" xmlns:ns2="ec024a9d-4a76-44af-8848-5e3659e13ba0" xmlns:ns3="f518764e-83bf-4bbd-ab29-d2472b83e2f3" targetNamespace="http://schemas.microsoft.com/office/2006/metadata/properties" ma:root="true" ma:fieldsID="1dda7da39e11859a9a56b8c294540bfc" ns2:_="" ns3:_="">
    <xsd:import namespace="ec024a9d-4a76-44af-8848-5e3659e13ba0"/>
    <xsd:import namespace="f518764e-83bf-4bbd-ab29-d2472b83e2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24a9d-4a76-44af-8848-5e3659e13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8764e-83bf-4bbd-ab29-d2472b83e2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36CB3-D009-4607-922D-EA5D97637D53}"/>
</file>

<file path=customXml/itemProps2.xml><?xml version="1.0" encoding="utf-8"?>
<ds:datastoreItem xmlns:ds="http://schemas.openxmlformats.org/officeDocument/2006/customXml" ds:itemID="{E1A0B90D-A591-42E7-BFA4-166BC6643095}"/>
</file>

<file path=customXml/itemProps3.xml><?xml version="1.0" encoding="utf-8"?>
<ds:datastoreItem xmlns:ds="http://schemas.openxmlformats.org/officeDocument/2006/customXml" ds:itemID="{B4BE84E5-0658-49C3-9684-ED297A27A92E}"/>
</file>

<file path=docProps/app.xml><?xml version="1.0" encoding="utf-8"?>
<Properties xmlns="http://schemas.openxmlformats.org/officeDocument/2006/extended-properties" xmlns:vt="http://schemas.openxmlformats.org/officeDocument/2006/docPropsVTypes">
  <Template>Normal</Template>
  <TotalTime>20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evans</dc:creator>
  <cp:keywords/>
  <dc:description/>
  <cp:lastModifiedBy>sue evans</cp:lastModifiedBy>
  <cp:revision>2</cp:revision>
  <dcterms:created xsi:type="dcterms:W3CDTF">2021-03-11T15:27:00Z</dcterms:created>
  <dcterms:modified xsi:type="dcterms:W3CDTF">2021-03-17T09:58:00Z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0x010100ECA4C7510E1C2241B4316F9A6204ADE8</vt:lpwstr>
  </property>
</Properties>
</file>